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Style w:val="4"/>
          <w:rFonts w:hint="eastAsia" w:ascii="黑体" w:hAnsi="黑体" w:eastAsia="黑体" w:cs="黑体"/>
          <w:color w:val="auto"/>
          <w:sz w:val="32"/>
          <w:szCs w:val="32"/>
        </w:rPr>
        <w:t>2016年度</w:t>
      </w:r>
      <w:r>
        <w:rPr>
          <w:rStyle w:val="4"/>
          <w:rFonts w:hint="eastAsia" w:ascii="黑体" w:hAnsi="黑体" w:eastAsia="黑体" w:cs="黑体"/>
          <w:color w:val="auto"/>
          <w:sz w:val="32"/>
          <w:szCs w:val="32"/>
          <w:lang w:eastAsia="zh-CN"/>
        </w:rPr>
        <w:t>校级</w:t>
      </w:r>
      <w:bookmarkStart w:id="0" w:name="_GoBack"/>
      <w:r>
        <w:rPr>
          <w:rStyle w:val="4"/>
          <w:rFonts w:hint="eastAsia" w:ascii="黑体" w:hAnsi="黑体" w:eastAsia="黑体" w:cs="黑体"/>
          <w:color w:val="auto"/>
          <w:sz w:val="32"/>
          <w:szCs w:val="32"/>
        </w:rPr>
        <w:t>“青蓝工程”优秀青年骨干教师培养对象</w:t>
      </w:r>
      <w:r>
        <w:rPr>
          <w:rStyle w:val="4"/>
          <w:rFonts w:hint="eastAsia" w:ascii="黑体" w:hAnsi="黑体" w:eastAsia="黑体" w:cs="黑体"/>
          <w:color w:val="auto"/>
          <w:sz w:val="32"/>
          <w:szCs w:val="32"/>
          <w:lang w:eastAsia="zh-CN"/>
        </w:rPr>
        <w:t>名单</w:t>
      </w:r>
      <w:bookmarkEnd w:id="0"/>
    </w:p>
    <w:p>
      <w:pPr>
        <w:keepNext w:val="0"/>
        <w:keepLines w:val="0"/>
        <w:widowControl/>
        <w:suppressLineNumbers w:val="0"/>
        <w:tabs>
          <w:tab w:val="left" w:pos="1455"/>
        </w:tabs>
        <w:jc w:val="center"/>
        <w:textAlignment w:val="center"/>
        <w:rPr>
          <w:rFonts w:hint="eastAsia" w:ascii="仿宋_GB2312" w:hAnsi="宋体" w:eastAsia="仿宋_GB2312" w:cs="仿宋_GB2312"/>
          <w:i w:val="0"/>
          <w:color w:val="000000"/>
          <w:sz w:val="28"/>
          <w:szCs w:val="28"/>
          <w:u w:val="none"/>
        </w:rPr>
      </w:pPr>
    </w:p>
    <w:p>
      <w:pPr>
        <w:keepNext w:val="0"/>
        <w:keepLines w:val="0"/>
        <w:widowControl/>
        <w:suppressLineNumbers w:val="0"/>
        <w:tabs>
          <w:tab w:val="left" w:pos="1455"/>
        </w:tabs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管理系</w:t>
      </w:r>
      <w:r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赵爱民</w:t>
      </w:r>
    </w:p>
    <w:p>
      <w:pPr>
        <w:keepNext w:val="0"/>
        <w:keepLines w:val="0"/>
        <w:widowControl/>
        <w:suppressLineNumbers w:val="0"/>
        <w:tabs>
          <w:tab w:val="left" w:pos="1455"/>
        </w:tabs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艺术系</w:t>
      </w:r>
      <w:r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葛建伟、高珊珊</w:t>
      </w:r>
    </w:p>
    <w:p>
      <w:pPr>
        <w:keepNext w:val="0"/>
        <w:keepLines w:val="0"/>
        <w:widowControl/>
        <w:suppressLineNumbers w:val="0"/>
        <w:tabs>
          <w:tab w:val="left" w:pos="1455"/>
        </w:tabs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电子系</w:t>
      </w:r>
      <w:r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朱志强、赵书红</w:t>
      </w:r>
    </w:p>
    <w:p>
      <w:pPr>
        <w:keepNext w:val="0"/>
        <w:keepLines w:val="0"/>
        <w:widowControl/>
        <w:suppressLineNumbers w:val="0"/>
        <w:tabs>
          <w:tab w:val="left" w:pos="1455"/>
        </w:tabs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外语系</w:t>
      </w:r>
      <w:r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沈其亮、王宇涯</w:t>
      </w:r>
    </w:p>
    <w:p>
      <w:pPr>
        <w:keepNext w:val="0"/>
        <w:keepLines w:val="0"/>
        <w:widowControl/>
        <w:suppressLineNumbers w:val="0"/>
        <w:tabs>
          <w:tab w:val="left" w:pos="1455"/>
        </w:tabs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化纺系</w:t>
      </w:r>
      <w:r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闫国伦</w:t>
      </w:r>
    </w:p>
    <w:p>
      <w:pPr>
        <w:keepNext w:val="0"/>
        <w:keepLines w:val="0"/>
        <w:widowControl/>
        <w:suppressLineNumbers w:val="0"/>
        <w:tabs>
          <w:tab w:val="left" w:pos="1455"/>
        </w:tabs>
        <w:jc w:val="left"/>
        <w:textAlignment w:val="center"/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计算机系</w:t>
      </w:r>
      <w:r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陈进</w:t>
      </w:r>
    </w:p>
    <w:p>
      <w:pPr>
        <w:jc w:val="left"/>
        <w:rPr>
          <w:rStyle w:val="4"/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机电系</w:t>
      </w:r>
      <w:r>
        <w:rPr>
          <w:rFonts w:hint="eastAsia" w:ascii="宋体" w:hAnsi="宋体" w:eastAsia="宋体" w:cs="宋体"/>
          <w:i w:val="0"/>
          <w:color w:val="000000"/>
          <w:sz w:val="30"/>
          <w:szCs w:val="30"/>
          <w:u w:val="none"/>
          <w:lang w:eastAsia="zh-CN"/>
        </w:rPr>
        <w:t>：</w:t>
      </w:r>
      <w:r>
        <w:rPr>
          <w:rFonts w:hint="eastAsia" w:ascii="宋体" w:hAnsi="宋体" w:eastAsia="宋体" w:cs="宋体"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彭桂枝、祝文琴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D7978"/>
    <w:rsid w:val="720D797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link w:val="3"/>
    <w:semiHidden/>
    <w:uiPriority w:val="0"/>
    <w:rPr>
      <w:rFonts w:ascii="Tahoma" w:hAnsi="Tahoma"/>
      <w:sz w:val="24"/>
      <w:szCs w:val="20"/>
    </w:rPr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 Char"/>
    <w:basedOn w:val="1"/>
    <w:link w:val="2"/>
    <w:qFormat/>
    <w:uiPriority w:val="0"/>
    <w:pPr>
      <w:overflowPunct w:val="0"/>
    </w:pPr>
    <w:rPr>
      <w:rFonts w:ascii="Tahoma" w:hAnsi="Tahoma"/>
      <w:sz w:val="24"/>
      <w:szCs w:val="20"/>
    </w:rPr>
  </w:style>
  <w:style w:type="character" w:styleId="4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2016-12-21T05:56:00Z</dcterms:created>
  <dc:creator>Administrator</dc:creator>
  <cp:lastModifiedBy>Administrator</cp:lastModifiedBy>
  <dcterms:modified xsi:type="dcterms:W3CDTF">2016-12-21T06:20:19Z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